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E55" w:rsidRDefault="006A6E55" w:rsidP="008D299D">
      <w:pPr>
        <w:pStyle w:val="a3"/>
        <w:numPr>
          <w:ilvl w:val="0"/>
          <w:numId w:val="1"/>
        </w:numPr>
        <w:ind w:firstLineChars="0"/>
      </w:pPr>
      <w:r>
        <w:rPr>
          <w:rFonts w:hint="eastAsia"/>
        </w:rPr>
        <w:t>供应链是指围绕核心企业，对物流，信息流和资金流的控制，从原材料开始，制成产品，最后由销售网络，把产品送到消费者的，将供应商，制造商，销售商，直到最终用户连成一个有机整体的</w:t>
      </w:r>
      <w:proofErr w:type="gramStart"/>
      <w:r>
        <w:rPr>
          <w:rFonts w:hint="eastAsia"/>
        </w:rPr>
        <w:t>功能网链结构</w:t>
      </w:r>
      <w:proofErr w:type="gramEnd"/>
      <w:r>
        <w:rPr>
          <w:rFonts w:hint="eastAsia"/>
        </w:rPr>
        <w:t>。</w:t>
      </w:r>
    </w:p>
    <w:p w:rsidR="006A6E55" w:rsidRDefault="006A6E55" w:rsidP="006A6E55">
      <w:pPr>
        <w:pStyle w:val="a3"/>
        <w:numPr>
          <w:ilvl w:val="0"/>
          <w:numId w:val="1"/>
        </w:numPr>
        <w:ind w:firstLineChars="0"/>
      </w:pPr>
      <w:r>
        <w:rPr>
          <w:noProof/>
        </w:rPr>
        <w:drawing>
          <wp:inline distT="0" distB="0" distL="0" distR="0" wp14:anchorId="3AA32590" wp14:editId="1FE4E573">
            <wp:extent cx="2430960" cy="1718058"/>
            <wp:effectExtent l="0" t="0" r="0" b="0"/>
            <wp:docPr id="1031"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1"/>
                    <pic:cNvPicPr/>
                  </pic:nvPicPr>
                  <pic:blipFill>
                    <a:blip r:embed="rId5" cstate="print"/>
                    <a:srcRect/>
                    <a:stretch/>
                  </pic:blipFill>
                  <pic:spPr>
                    <a:xfrm>
                      <a:off x="0" y="0"/>
                      <a:ext cx="2430960" cy="1718058"/>
                    </a:xfrm>
                    <a:prstGeom prst="rect">
                      <a:avLst/>
                    </a:prstGeom>
                  </pic:spPr>
                </pic:pic>
              </a:graphicData>
            </a:graphic>
          </wp:inline>
        </w:drawing>
      </w:r>
    </w:p>
    <w:p w:rsidR="006A6E55" w:rsidRDefault="006A6E55" w:rsidP="006A6E55">
      <w:pPr>
        <w:pStyle w:val="a3"/>
        <w:numPr>
          <w:ilvl w:val="0"/>
          <w:numId w:val="1"/>
        </w:numPr>
        <w:ind w:firstLineChars="0"/>
      </w:pPr>
      <w:r>
        <w:rPr>
          <w:rFonts w:hint="eastAsia"/>
        </w:rPr>
        <w:t>供应链是产品流、信息流和资金流的集成，是流程的组合。</w:t>
      </w:r>
    </w:p>
    <w:p w:rsidR="006A6E55" w:rsidRDefault="006A6E55" w:rsidP="006A6E55">
      <w:pPr>
        <w:pStyle w:val="a3"/>
        <w:numPr>
          <w:ilvl w:val="0"/>
          <w:numId w:val="1"/>
        </w:numPr>
        <w:ind w:firstLineChars="0"/>
      </w:pPr>
      <w:r>
        <w:rPr>
          <w:rFonts w:hint="eastAsia"/>
        </w:rPr>
        <w:t>供应链的特征：复杂性，面向用户需求，动态性，交叉性，层次性。</w:t>
      </w:r>
    </w:p>
    <w:p w:rsidR="006A6E55" w:rsidRDefault="006A6E55" w:rsidP="006A6E55">
      <w:pPr>
        <w:pStyle w:val="a3"/>
        <w:numPr>
          <w:ilvl w:val="0"/>
          <w:numId w:val="1"/>
        </w:numPr>
        <w:ind w:firstLineChars="0"/>
      </w:pPr>
      <w:r>
        <w:rPr>
          <w:rFonts w:hint="eastAsia"/>
        </w:rPr>
        <w:t>有效性供应链主要体现供应链的物理功能，即以最低的成本将原材料转化成零部件、半成品、产品，以及在供应链中的运输等；</w:t>
      </w:r>
      <w:r>
        <w:rPr>
          <w:rFonts w:hint="eastAsia"/>
        </w:rPr>
        <w:cr/>
      </w:r>
      <w:r>
        <w:rPr>
          <w:rFonts w:hint="eastAsia"/>
        </w:rPr>
        <w:t>反应</w:t>
      </w:r>
      <w:proofErr w:type="gramStart"/>
      <w:r>
        <w:rPr>
          <w:rFonts w:hint="eastAsia"/>
        </w:rPr>
        <w:t>性供应</w:t>
      </w:r>
      <w:proofErr w:type="gramEnd"/>
      <w:r>
        <w:rPr>
          <w:rFonts w:hint="eastAsia"/>
        </w:rPr>
        <w:t>链主要体现供应链的市场中介的功能，即把产品分配到满足用户需求的市场，对未预知的需求做出快速反应等。</w:t>
      </w:r>
    </w:p>
    <w:p w:rsidR="006A6E55" w:rsidRDefault="006A6E55" w:rsidP="006A6E55">
      <w:pPr>
        <w:pStyle w:val="a3"/>
        <w:numPr>
          <w:ilvl w:val="0"/>
          <w:numId w:val="1"/>
        </w:numPr>
        <w:ind w:firstLineChars="0"/>
      </w:pPr>
      <w:r>
        <w:rPr>
          <w:rFonts w:hint="eastAsia"/>
        </w:rPr>
        <w:t>供应链的产生由于管理模式的转变，由纵向一体化转变为横向一体化。</w:t>
      </w:r>
    </w:p>
    <w:p w:rsidR="006A6E55" w:rsidRDefault="006A6E55" w:rsidP="006A6E55">
      <w:pPr>
        <w:pStyle w:val="a3"/>
        <w:numPr>
          <w:ilvl w:val="0"/>
          <w:numId w:val="1"/>
        </w:numPr>
        <w:ind w:firstLineChars="0"/>
      </w:pPr>
      <w:r>
        <w:t>供应链管理要把整条链</w:t>
      </w:r>
      <w:proofErr w:type="gramStart"/>
      <w:r>
        <w:t>看做</w:t>
      </w:r>
      <w:proofErr w:type="gramEnd"/>
      <w:r>
        <w:t>一个集成体，将链上企业</w:t>
      </w:r>
      <w:proofErr w:type="gramStart"/>
      <w:r>
        <w:t>看做</w:t>
      </w:r>
      <w:proofErr w:type="gramEnd"/>
      <w:r>
        <w:t>合作伙伴，对整条链进行集成管理。供应链管理的目的是通过链上企业之间的合作，致力于整个链上物流、商流、信息流和资金流的合理性和优化，从而提高整条链的竞争能力。</w:t>
      </w:r>
    </w:p>
    <w:p w:rsidR="006A6E55" w:rsidRDefault="006A6E55" w:rsidP="006A6E55">
      <w:pPr>
        <w:pStyle w:val="a3"/>
        <w:numPr>
          <w:ilvl w:val="0"/>
          <w:numId w:val="1"/>
        </w:numPr>
        <w:ind w:firstLineChars="0"/>
      </w:pPr>
      <w:r>
        <w:rPr>
          <w:rFonts w:hint="eastAsia"/>
        </w:rPr>
        <w:t>供应链管理的内容：物流网络职能管理，物流信息流的管理，供应链的流程管理，供应链关系的管理。</w:t>
      </w:r>
    </w:p>
    <w:p w:rsidR="006A6E55" w:rsidRDefault="006A6E55" w:rsidP="006A6E55">
      <w:pPr>
        <w:pStyle w:val="a3"/>
        <w:numPr>
          <w:ilvl w:val="0"/>
          <w:numId w:val="1"/>
        </w:numPr>
        <w:ind w:firstLineChars="0"/>
      </w:pPr>
      <w:r>
        <w:rPr>
          <w:rFonts w:hint="eastAsia"/>
        </w:rPr>
        <w:t>供应链管理的意义：支持企业营销策略，消除牛鞭效应，是利润的新源泉</w:t>
      </w:r>
    </w:p>
    <w:p w:rsidR="006A6E55" w:rsidRDefault="006A6E55" w:rsidP="006A6E55">
      <w:pPr>
        <w:pStyle w:val="a3"/>
        <w:numPr>
          <w:ilvl w:val="0"/>
          <w:numId w:val="1"/>
        </w:numPr>
        <w:ind w:firstLineChars="0"/>
      </w:pPr>
      <w:r>
        <w:rPr>
          <w:noProof/>
        </w:rPr>
        <w:drawing>
          <wp:inline distT="0" distB="0" distL="0" distR="0" wp14:anchorId="2B4321FA" wp14:editId="497B4C4F">
            <wp:extent cx="2628899" cy="2134745"/>
            <wp:effectExtent l="0" t="0" r="0" b="0"/>
            <wp:docPr id="1032"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1"/>
                    <pic:cNvPicPr/>
                  </pic:nvPicPr>
                  <pic:blipFill>
                    <a:blip r:embed="rId6" cstate="print"/>
                    <a:srcRect/>
                    <a:stretch/>
                  </pic:blipFill>
                  <pic:spPr>
                    <a:xfrm>
                      <a:off x="0" y="0"/>
                      <a:ext cx="2628899" cy="2134745"/>
                    </a:xfrm>
                    <a:prstGeom prst="rect">
                      <a:avLst/>
                    </a:prstGeom>
                  </pic:spPr>
                </pic:pic>
              </a:graphicData>
            </a:graphic>
          </wp:inline>
        </w:drawing>
      </w:r>
    </w:p>
    <w:p w:rsidR="006A6E55" w:rsidRDefault="006A6E55" w:rsidP="006A6E55">
      <w:pPr>
        <w:pStyle w:val="a3"/>
        <w:numPr>
          <w:ilvl w:val="0"/>
          <w:numId w:val="1"/>
        </w:numPr>
        <w:ind w:firstLineChars="0"/>
      </w:pPr>
      <w:r>
        <w:rPr>
          <w:rFonts w:hint="eastAsia"/>
        </w:rPr>
        <w:t>供应链管理的特征：以满足客户需求为根本出发点</w:t>
      </w:r>
      <w:r>
        <w:rPr>
          <w:rFonts w:hint="eastAsia"/>
        </w:rPr>
        <w:cr/>
      </w:r>
      <w:r>
        <w:rPr>
          <w:rFonts w:hint="eastAsia"/>
        </w:rPr>
        <w:t>以共同价值观为战略基础</w:t>
      </w:r>
      <w:r>
        <w:rPr>
          <w:rFonts w:hint="eastAsia"/>
        </w:rPr>
        <w:cr/>
      </w:r>
      <w:r>
        <w:rPr>
          <w:rFonts w:hint="eastAsia"/>
        </w:rPr>
        <w:t>以提升供应链竞争能力为主要竞争方式</w:t>
      </w:r>
      <w:r>
        <w:rPr>
          <w:rFonts w:hint="eastAsia"/>
        </w:rPr>
        <w:cr/>
      </w:r>
      <w:r>
        <w:rPr>
          <w:rFonts w:hint="eastAsia"/>
        </w:rPr>
        <w:t>以广泛应用信息技术为主要手段</w:t>
      </w:r>
      <w:r>
        <w:rPr>
          <w:rFonts w:hint="eastAsia"/>
        </w:rPr>
        <w:cr/>
      </w:r>
      <w:r>
        <w:rPr>
          <w:rFonts w:hint="eastAsia"/>
        </w:rPr>
        <w:t>以物流的一体化管理为突破口</w:t>
      </w:r>
      <w:r>
        <w:rPr>
          <w:rFonts w:hint="eastAsia"/>
        </w:rPr>
        <w:cr/>
      </w:r>
      <w:r>
        <w:rPr>
          <w:rFonts w:hint="eastAsia"/>
        </w:rPr>
        <w:t>以非核心业务外包为主要经营策略</w:t>
      </w:r>
      <w:r>
        <w:rPr>
          <w:rFonts w:hint="eastAsia"/>
        </w:rPr>
        <w:cr/>
      </w:r>
    </w:p>
    <w:p w:rsidR="006A6E55" w:rsidRDefault="006A6E55" w:rsidP="006A6E55">
      <w:pPr>
        <w:pStyle w:val="a3"/>
        <w:numPr>
          <w:ilvl w:val="0"/>
          <w:numId w:val="1"/>
        </w:numPr>
        <w:ind w:firstLineChars="0"/>
      </w:pPr>
      <w:r>
        <w:rPr>
          <w:rFonts w:hint="eastAsia"/>
        </w:rPr>
        <w:t>供应链管理与物流管理的区别和联系：</w:t>
      </w:r>
      <w:r>
        <w:rPr>
          <w:rFonts w:hint="eastAsia"/>
        </w:rPr>
        <w:cr/>
      </w:r>
      <w:r>
        <w:rPr>
          <w:rFonts w:hint="eastAsia"/>
        </w:rPr>
        <w:lastRenderedPageBreak/>
        <w:t xml:space="preserve">1. </w:t>
      </w:r>
      <w:r>
        <w:rPr>
          <w:rFonts w:hint="eastAsia"/>
        </w:rPr>
        <w:t>存在基础和管理模式不同</w:t>
      </w:r>
      <w:r>
        <w:rPr>
          <w:rFonts w:hint="eastAsia"/>
        </w:rPr>
        <w:cr/>
        <w:t xml:space="preserve">2. </w:t>
      </w:r>
      <w:r>
        <w:rPr>
          <w:rFonts w:hint="eastAsia"/>
        </w:rPr>
        <w:t>导向目标不同</w:t>
      </w:r>
      <w:r>
        <w:rPr>
          <w:rFonts w:hint="eastAsia"/>
        </w:rPr>
        <w:cr/>
        <w:t xml:space="preserve">3. </w:t>
      </w:r>
      <w:r>
        <w:rPr>
          <w:rFonts w:hint="eastAsia"/>
        </w:rPr>
        <w:t>管理层次不同</w:t>
      </w:r>
      <w:r>
        <w:rPr>
          <w:rFonts w:hint="eastAsia"/>
        </w:rPr>
        <w:cr/>
        <w:t xml:space="preserve">4. </w:t>
      </w:r>
      <w:r>
        <w:rPr>
          <w:rFonts w:hint="eastAsia"/>
        </w:rPr>
        <w:t>管理手段不同</w:t>
      </w:r>
    </w:p>
    <w:p w:rsidR="006A6E55" w:rsidRDefault="006A6E55" w:rsidP="006A6E55">
      <w:pPr>
        <w:pStyle w:val="a3"/>
        <w:numPr>
          <w:ilvl w:val="0"/>
          <w:numId w:val="1"/>
        </w:numPr>
        <w:ind w:firstLineChars="0"/>
      </w:pPr>
      <w:r>
        <w:rPr>
          <w:rFonts w:hint="eastAsia"/>
        </w:rPr>
        <w:t>采购是商流，物流，信息流的统一，从策划到实施到完成</w:t>
      </w:r>
      <w:r>
        <w:rPr>
          <w:rFonts w:hint="eastAsia"/>
        </w:rPr>
        <w:t xml:space="preserve"> </w:t>
      </w:r>
      <w:r>
        <w:rPr>
          <w:rFonts w:hint="eastAsia"/>
        </w:rPr>
        <w:t>，采购与供应相辅相成。</w:t>
      </w:r>
    </w:p>
    <w:p w:rsidR="006A6E55" w:rsidRDefault="006A6E55" w:rsidP="006A6E55">
      <w:pPr>
        <w:pStyle w:val="a3"/>
        <w:numPr>
          <w:ilvl w:val="0"/>
          <w:numId w:val="1"/>
        </w:numPr>
        <w:ind w:firstLineChars="0"/>
      </w:pPr>
      <w:r>
        <w:rPr>
          <w:rFonts w:hint="eastAsia"/>
        </w:rPr>
        <w:t>集中采购：降低成本。分散采购：灵活应对市场变化。</w:t>
      </w:r>
    </w:p>
    <w:p w:rsidR="006A6E55" w:rsidRDefault="006A6E55" w:rsidP="006A6E55">
      <w:pPr>
        <w:pStyle w:val="a3"/>
        <w:numPr>
          <w:ilvl w:val="0"/>
          <w:numId w:val="1"/>
        </w:numPr>
        <w:ind w:firstLineChars="0"/>
      </w:pPr>
      <w:r>
        <w:rPr>
          <w:rFonts w:hint="eastAsia"/>
        </w:rPr>
        <w:t>采购的基本程序：</w:t>
      </w:r>
      <w:r>
        <w:rPr>
          <w:noProof/>
        </w:rPr>
        <w:drawing>
          <wp:inline distT="0" distB="0" distL="0" distR="0" wp14:anchorId="1A2B6066" wp14:editId="0D1DD989">
            <wp:extent cx="2628900" cy="1040739"/>
            <wp:effectExtent l="0" t="0" r="0" b="0"/>
            <wp:docPr id="1033"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1"/>
                    <pic:cNvPicPr/>
                  </pic:nvPicPr>
                  <pic:blipFill>
                    <a:blip r:embed="rId7" cstate="print"/>
                    <a:srcRect/>
                    <a:stretch/>
                  </pic:blipFill>
                  <pic:spPr>
                    <a:xfrm>
                      <a:off x="0" y="0"/>
                      <a:ext cx="2628900" cy="1040739"/>
                    </a:xfrm>
                    <a:prstGeom prst="rect">
                      <a:avLst/>
                    </a:prstGeom>
                  </pic:spPr>
                </pic:pic>
              </a:graphicData>
            </a:graphic>
          </wp:inline>
        </w:drawing>
      </w:r>
    </w:p>
    <w:p w:rsidR="006A6E55" w:rsidRDefault="006A6E55" w:rsidP="006A6E55">
      <w:pPr>
        <w:pStyle w:val="a3"/>
        <w:numPr>
          <w:ilvl w:val="0"/>
          <w:numId w:val="1"/>
        </w:numPr>
        <w:ind w:firstLineChars="0"/>
      </w:pPr>
      <w:r>
        <w:rPr>
          <w:rFonts w:hint="eastAsia"/>
        </w:rPr>
        <w:t>采购管理：对采购过程的管理活动，包括制定采购计划、对采购进行组织、指挥、协调和控制。目的是调配企业资源，保证企业的物资供应。</w:t>
      </w:r>
    </w:p>
    <w:p w:rsidR="006A6E55" w:rsidRDefault="006A6E55" w:rsidP="006A6E55">
      <w:pPr>
        <w:pStyle w:val="a3"/>
        <w:numPr>
          <w:ilvl w:val="0"/>
          <w:numId w:val="1"/>
        </w:numPr>
        <w:ind w:firstLineChars="0"/>
      </w:pPr>
      <w:r>
        <w:rPr>
          <w:rFonts w:hint="eastAsia"/>
        </w:rPr>
        <w:t>采购的</w:t>
      </w:r>
      <w:r>
        <w:t>5R</w:t>
      </w:r>
      <w:r>
        <w:rPr>
          <w:rFonts w:hint="eastAsia"/>
        </w:rPr>
        <w:t>目标：供应，时间，价格，数量，质量。</w:t>
      </w:r>
    </w:p>
    <w:p w:rsidR="006A6E55" w:rsidRDefault="006A6E55" w:rsidP="006A6E55">
      <w:pPr>
        <w:pStyle w:val="a3"/>
        <w:numPr>
          <w:ilvl w:val="0"/>
          <w:numId w:val="1"/>
        </w:numPr>
        <w:ind w:firstLineChars="0"/>
      </w:pPr>
      <w:r>
        <w:rPr>
          <w:rFonts w:hint="eastAsia"/>
        </w:rPr>
        <w:t>供应链管理下的采购特点：为订单而采购，管理外部资源（对供应商的产品实时把关），战略合作伙伴关系。</w:t>
      </w:r>
    </w:p>
    <w:p w:rsidR="006A6E55" w:rsidRDefault="006A6E55" w:rsidP="006A6E55">
      <w:pPr>
        <w:pStyle w:val="a3"/>
        <w:numPr>
          <w:ilvl w:val="0"/>
          <w:numId w:val="1"/>
        </w:numPr>
        <w:ind w:firstLineChars="0"/>
      </w:pPr>
      <w:r>
        <w:t>联合采购的优势</w:t>
      </w:r>
      <w:r>
        <w:cr/>
        <w:t>1</w:t>
      </w:r>
      <w:r>
        <w:t>）降低采购成本和其它环节成本</w:t>
      </w:r>
      <w:r>
        <w:cr/>
        <w:t>2</w:t>
      </w:r>
      <w:r>
        <w:t>）提高市场透明度</w:t>
      </w:r>
      <w:r>
        <w:cr/>
        <w:t>3</w:t>
      </w:r>
      <w:r>
        <w:t>）有利于创造协同效应</w:t>
      </w:r>
      <w:r>
        <w:cr/>
        <w:t>4</w:t>
      </w:r>
      <w:r>
        <w:t>）避免无谓的竞争</w:t>
      </w:r>
      <w:r>
        <w:cr/>
        <w:t>5</w:t>
      </w:r>
      <w:r>
        <w:t>）有利于降低采购风险</w:t>
      </w:r>
      <w:r>
        <w:cr/>
        <w:t>6</w:t>
      </w:r>
      <w:r>
        <w:t>）有利于实现规模经济</w:t>
      </w:r>
    </w:p>
    <w:p w:rsidR="006A6E55" w:rsidRDefault="006A6E55" w:rsidP="006A6E55">
      <w:pPr>
        <w:pStyle w:val="a3"/>
        <w:numPr>
          <w:ilvl w:val="0"/>
          <w:numId w:val="1"/>
        </w:numPr>
        <w:ind w:firstLineChars="0"/>
      </w:pPr>
      <w:r>
        <w:t>采购管理是指为保障企业物资供应而对企业采购进货活动所进行的管理活动。</w:t>
      </w:r>
      <w:r>
        <w:cr/>
      </w:r>
      <w:r>
        <w:t>准时采购是一种基于供应链管理思想的先进的采购管理模式。它的基本思想是：在恰当的时间、恰当的地点、以恰当的数量、恰当的质量提供恰当的物品。</w:t>
      </w:r>
      <w:r>
        <w:cr/>
      </w:r>
      <w:r>
        <w:t>全球采购是指利用全球的资源，在全世界范围内寻找供应商，寻求质量好，价格合理的产品。</w:t>
      </w:r>
      <w:r>
        <w:cr/>
      </w:r>
      <w:r>
        <w:t>联合采购是指对同一产品或服务有需求的许多买方，在相互合作的条件下合并各自需求，以一个购买商的形式向供应商统一订货，用以扩大采购批量，达到降低采购价格或者降低采购成本的目的。</w:t>
      </w:r>
      <w:r>
        <w:cr/>
      </w:r>
      <w:r>
        <w:t>电子采购，又称网上采购、在线采购，是以互联网等现代信息技术为手段，实现从寻找供应商、洽谈、签约到付款等业务网络化的采购活动，它通过信息技术来增强采购及日常采购的管理能力。</w:t>
      </w:r>
    </w:p>
    <w:p w:rsidR="006A6E55" w:rsidRDefault="006A6E55" w:rsidP="006A6E55">
      <w:pPr>
        <w:pStyle w:val="a3"/>
        <w:numPr>
          <w:ilvl w:val="0"/>
          <w:numId w:val="1"/>
        </w:numPr>
        <w:ind w:firstLineChars="0"/>
      </w:pPr>
      <w:r>
        <w:rPr>
          <w:noProof/>
        </w:rPr>
        <w:drawing>
          <wp:inline distT="0" distB="0" distL="0" distR="0" wp14:anchorId="4D2F2440" wp14:editId="248E9008">
            <wp:extent cx="2628900" cy="1447724"/>
            <wp:effectExtent l="0" t="0" r="0" b="0"/>
            <wp:docPr id="1034"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1"/>
                    <pic:cNvPicPr/>
                  </pic:nvPicPr>
                  <pic:blipFill>
                    <a:blip r:embed="rId8" cstate="print"/>
                    <a:srcRect/>
                    <a:stretch/>
                  </pic:blipFill>
                  <pic:spPr>
                    <a:xfrm>
                      <a:off x="0" y="0"/>
                      <a:ext cx="2628900" cy="1447724"/>
                    </a:xfrm>
                    <a:prstGeom prst="rect">
                      <a:avLst/>
                    </a:prstGeom>
                  </pic:spPr>
                </pic:pic>
              </a:graphicData>
            </a:graphic>
          </wp:inline>
        </w:drawing>
      </w:r>
    </w:p>
    <w:p w:rsidR="006A6E55" w:rsidRDefault="006A6E55" w:rsidP="006A6E55">
      <w:pPr>
        <w:pStyle w:val="a3"/>
        <w:numPr>
          <w:ilvl w:val="0"/>
          <w:numId w:val="1"/>
        </w:numPr>
        <w:ind w:firstLineChars="0"/>
      </w:pPr>
      <w:r>
        <w:rPr>
          <w:noProof/>
        </w:rPr>
        <w:lastRenderedPageBreak/>
        <w:drawing>
          <wp:inline distT="0" distB="0" distL="0" distR="0" wp14:anchorId="0C384226" wp14:editId="654E6AF8">
            <wp:extent cx="2628900" cy="1160054"/>
            <wp:effectExtent l="0" t="0" r="0" b="0"/>
            <wp:docPr id="1035"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1"/>
                    <pic:cNvPicPr/>
                  </pic:nvPicPr>
                  <pic:blipFill>
                    <a:blip r:embed="rId9" cstate="print"/>
                    <a:srcRect/>
                    <a:stretch/>
                  </pic:blipFill>
                  <pic:spPr>
                    <a:xfrm>
                      <a:off x="0" y="0"/>
                      <a:ext cx="2628900" cy="1160054"/>
                    </a:xfrm>
                    <a:prstGeom prst="rect">
                      <a:avLst/>
                    </a:prstGeom>
                  </pic:spPr>
                </pic:pic>
              </a:graphicData>
            </a:graphic>
          </wp:inline>
        </w:drawing>
      </w:r>
    </w:p>
    <w:p w:rsidR="00032238" w:rsidRDefault="00032238">
      <w:bookmarkStart w:id="0" w:name="_GoBack"/>
      <w:bookmarkEnd w:id="0"/>
    </w:p>
    <w:sectPr w:rsidR="0003223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hybridMultilevel"/>
    <w:tmpl w:val="6D36300C"/>
    <w:lvl w:ilvl="0" w:tplc="A282CBC2">
      <w:start w:val="1"/>
      <w:numFmt w:val="decimal"/>
      <w:lvlText w:val="%1."/>
      <w:lvlJc w:val="left"/>
      <w:pPr>
        <w:ind w:left="420" w:hanging="420"/>
      </w:pPr>
      <w:rPr>
        <w:rFonts w:asciiTheme="minorHAnsi" w:eastAsiaTheme="minorEastAsia" w:hAnsiTheme="minorHAnsi"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E55"/>
    <w:rsid w:val="00032238"/>
    <w:rsid w:val="006A6E55"/>
    <w:rsid w:val="008D2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0210D"/>
  <w15:chartTrackingRefBased/>
  <w15:docId w15:val="{77AF845E-165E-4687-8B01-5B922D74A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6E55"/>
    <w:pPr>
      <w:ind w:firstLineChars="200" w:firstLine="420"/>
    </w:pPr>
    <w:rPr>
      <w:rFonts w:ascii="Calibri" w:eastAsia="宋体"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187</Words>
  <Characters>1070</Characters>
  <Application>Microsoft Office Word</Application>
  <DocSecurity>0</DocSecurity>
  <Lines>8</Lines>
  <Paragraphs>2</Paragraphs>
  <ScaleCrop>false</ScaleCrop>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2022-12-03T10:25:00Z</dcterms:created>
  <dcterms:modified xsi:type="dcterms:W3CDTF">2022-12-03T10:32:00Z</dcterms:modified>
</cp:coreProperties>
</file>